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6AC" w:rsidRDefault="00342253" w:rsidP="00AF76AC">
      <w:pPr>
        <w:spacing w:before="100" w:beforeAutospacing="1" w:after="100" w:afterAutospacing="1" w:line="240" w:lineRule="auto"/>
        <w:jc w:val="center"/>
        <w:rPr>
          <w:rFonts w:ascii="Times New Roman" w:eastAsia="Times New Roman" w:hAnsi="Times New Roman" w:cs="Times New Roman"/>
          <w:b/>
          <w:bCs/>
          <w:lang w:eastAsia="tr-TR"/>
        </w:rPr>
      </w:pPr>
      <w:r w:rsidRPr="00437965">
        <w:rPr>
          <w:rFonts w:ascii="Times New Roman" w:eastAsia="Times New Roman" w:hAnsi="Times New Roman" w:cs="Times New Roman"/>
          <w:b/>
          <w:bCs/>
          <w:lang w:eastAsia="tr-TR"/>
        </w:rPr>
        <w:t xml:space="preserve"> TÜRK ECZACILARI BİRLİĞİ ECZACILIK AKADEMİSİ BİLİM, HİZMET, TEŞVİK VE AKADEMİ ÖZEL ÖDÜLLERİ ESASLARI </w:t>
      </w:r>
    </w:p>
    <w:p w:rsidR="00437965" w:rsidRPr="00437965" w:rsidRDefault="00437965" w:rsidP="00AF76AC">
      <w:pPr>
        <w:spacing w:before="100" w:beforeAutospacing="1" w:after="100" w:afterAutospacing="1" w:line="240" w:lineRule="auto"/>
        <w:jc w:val="center"/>
        <w:rPr>
          <w:rFonts w:ascii="Times New Roman" w:eastAsia="Times New Roman" w:hAnsi="Times New Roman" w:cs="Times New Roman"/>
          <w:lang w:eastAsia="tr-TR"/>
        </w:rPr>
      </w:pP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1.</w:t>
      </w:r>
      <w:r w:rsidRPr="00437965">
        <w:rPr>
          <w:rFonts w:ascii="Times New Roman" w:eastAsia="Times New Roman" w:hAnsi="Times New Roman" w:cs="Times New Roman"/>
          <w:lang w:eastAsia="tr-TR"/>
        </w:rPr>
        <w:t xml:space="preserve"> TÜRK ECZACILARI BİRLİĞİ ECZACILIK AKAD</w:t>
      </w:r>
      <w:r w:rsidR="00ED18EB" w:rsidRPr="00437965">
        <w:rPr>
          <w:rFonts w:ascii="Times New Roman" w:eastAsia="Times New Roman" w:hAnsi="Times New Roman" w:cs="Times New Roman"/>
          <w:lang w:eastAsia="tr-TR"/>
        </w:rPr>
        <w:t xml:space="preserve">EMİSİ tarafından: Bilim, Hizmet, </w:t>
      </w:r>
      <w:r w:rsidRPr="00437965">
        <w:rPr>
          <w:rFonts w:ascii="Times New Roman" w:eastAsia="Times New Roman" w:hAnsi="Times New Roman" w:cs="Times New Roman"/>
          <w:lang w:eastAsia="tr-TR"/>
        </w:rPr>
        <w:t>Teşvik</w:t>
      </w:r>
      <w:r w:rsidR="00ED18EB" w:rsidRPr="00437965">
        <w:rPr>
          <w:rFonts w:ascii="Times New Roman" w:eastAsia="Times New Roman" w:hAnsi="Times New Roman" w:cs="Times New Roman"/>
          <w:lang w:eastAsia="tr-TR"/>
        </w:rPr>
        <w:t xml:space="preserve"> ve</w:t>
      </w:r>
      <w:r w:rsidR="00ED18EB" w:rsidRPr="00437965">
        <w:rPr>
          <w:b/>
          <w:i/>
        </w:rPr>
        <w:t xml:space="preserve"> </w:t>
      </w:r>
      <w:r w:rsidR="00ED18EB" w:rsidRPr="00437965">
        <w:rPr>
          <w:rFonts w:ascii="Times New Roman" w:eastAsia="Times New Roman" w:hAnsi="Times New Roman" w:cs="Times New Roman"/>
          <w:lang w:eastAsia="tr-TR"/>
        </w:rPr>
        <w:t>Akademi Özel Ödülü</w:t>
      </w:r>
      <w:r w:rsidRPr="00437965">
        <w:rPr>
          <w:rFonts w:ascii="Times New Roman" w:eastAsia="Times New Roman" w:hAnsi="Times New Roman" w:cs="Times New Roman"/>
          <w:lang w:eastAsia="tr-TR"/>
        </w:rPr>
        <w:t xml:space="preserve"> olmak üzere </w:t>
      </w:r>
      <w:r w:rsidR="00ED18EB" w:rsidRPr="00437965">
        <w:rPr>
          <w:rFonts w:ascii="Times New Roman" w:eastAsia="Times New Roman" w:hAnsi="Times New Roman" w:cs="Times New Roman"/>
          <w:b/>
          <w:bCs/>
          <w:lang w:eastAsia="tr-TR"/>
        </w:rPr>
        <w:t>dört</w:t>
      </w:r>
      <w:r w:rsidRPr="00437965">
        <w:rPr>
          <w:rFonts w:ascii="Times New Roman" w:eastAsia="Times New Roman" w:hAnsi="Times New Roman" w:cs="Times New Roman"/>
          <w:lang w:eastAsia="tr-TR"/>
        </w:rPr>
        <w:t xml:space="preserve"> tür ödül verilmektedir.</w:t>
      </w:r>
      <w:r w:rsidRPr="00437965">
        <w:rPr>
          <w:rFonts w:ascii="Times New Roman" w:eastAsia="Times New Roman" w:hAnsi="Times New Roman" w:cs="Times New Roman"/>
          <w:lang w:eastAsia="tr-TR"/>
        </w:rPr>
        <w:br/>
      </w:r>
      <w:r w:rsidR="00D876C4" w:rsidRPr="00437965">
        <w:rPr>
          <w:rFonts w:ascii="Times New Roman" w:eastAsia="Times New Roman" w:hAnsi="Times New Roman" w:cs="Times New Roman"/>
          <w:lang w:eastAsia="tr-TR"/>
        </w:rPr>
        <w:t>Bu ödüller eczacılık bilimleri alanında araştırma yapan ve/veya bu alanların mensubu olan Türkiye Cumhuriyeti uyruklu bilim insan</w:t>
      </w:r>
      <w:bookmarkStart w:id="0" w:name="_GoBack"/>
      <w:bookmarkEnd w:id="0"/>
      <w:r w:rsidR="00D876C4" w:rsidRPr="00437965">
        <w:rPr>
          <w:rFonts w:ascii="Times New Roman" w:eastAsia="Times New Roman" w:hAnsi="Times New Roman" w:cs="Times New Roman"/>
          <w:lang w:eastAsia="tr-TR"/>
        </w:rPr>
        <w:t xml:space="preserve">larının seçkin araştırma, çalışma ve hizmetlerini değerlendirmek, </w:t>
      </w:r>
      <w:r w:rsidR="00D876C4" w:rsidRPr="00437965">
        <w:rPr>
          <w:rFonts w:ascii="Times New Roman" w:eastAsia="Times New Roman" w:hAnsi="Times New Roman" w:cs="Times New Roman"/>
          <w:b/>
          <w:lang w:eastAsia="tr-TR"/>
        </w:rPr>
        <w:t>eczacılık mesleğine hizmette bulunan kişi ya da kişilerin</w:t>
      </w:r>
      <w:r w:rsidR="00D876C4" w:rsidRPr="00437965">
        <w:rPr>
          <w:rFonts w:ascii="Times New Roman" w:eastAsia="Times New Roman" w:hAnsi="Times New Roman" w:cs="Times New Roman"/>
          <w:lang w:eastAsia="tr-TR"/>
        </w:rPr>
        <w:t xml:space="preserve"> üstün niteliklerini onayarak kamuoyuna duyurmak ve bir teşvik unsuru olmak üzere oluşturulmuştur.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 xml:space="preserve">Madde 2. </w:t>
      </w:r>
      <w:r w:rsidRPr="00437965">
        <w:rPr>
          <w:rFonts w:ascii="Times New Roman" w:eastAsia="Times New Roman" w:hAnsi="Times New Roman" w:cs="Times New Roman"/>
          <w:lang w:eastAsia="tr-TR"/>
        </w:rPr>
        <w:t>Ödüllere ilişkin duyuru, ilgili kişi ve kuruluşlara her yıl Ocak ayı içinde yapılır. Aday önerilerinin yetkili kişi ve makamlarca, ekteki forma uygun olarak düzenlenip; her yıl en geç 31 Mart tarihinde, iş günü resmi çalışma saati bitiminden önce TEB Eczacılık Akademisi Başkanlığı’na ulaştırılmış olması gerekir.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 xml:space="preserve">Madde 3. </w:t>
      </w:r>
      <w:r w:rsidRPr="00437965">
        <w:rPr>
          <w:rFonts w:ascii="Times New Roman" w:eastAsia="Times New Roman" w:hAnsi="Times New Roman" w:cs="Times New Roman"/>
          <w:lang w:eastAsia="tr-TR"/>
        </w:rPr>
        <w:br/>
      </w:r>
      <w:r w:rsidRPr="00437965">
        <w:rPr>
          <w:rFonts w:ascii="Times New Roman" w:eastAsia="Times New Roman" w:hAnsi="Times New Roman" w:cs="Times New Roman"/>
          <w:b/>
          <w:bCs/>
          <w:lang w:eastAsia="tr-TR"/>
        </w:rPr>
        <w:t>a) Bilim Ödülü:</w:t>
      </w:r>
      <w:r w:rsidRPr="00437965">
        <w:rPr>
          <w:rFonts w:ascii="Times New Roman" w:eastAsia="Times New Roman" w:hAnsi="Times New Roman" w:cs="Times New Roman"/>
          <w:lang w:eastAsia="tr-TR"/>
        </w:rPr>
        <w:br/>
        <w:t>Bilimsel araştırmalarıyla, eczacılık bilimleri alanına evrensel düzeyde önemli katkılarda bulunmuş bilim insanlarına verilir.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 xml:space="preserve">b) Hizmet Ödülü: </w:t>
      </w:r>
    </w:p>
    <w:p w:rsidR="00AF76AC" w:rsidRPr="00437965" w:rsidRDefault="00AF76AC" w:rsidP="00AF76AC">
      <w:pPr>
        <w:numPr>
          <w:ilvl w:val="0"/>
          <w:numId w:val="1"/>
        </w:num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 xml:space="preserve">Bilim insanı yetiştirmek, eczacılık mesleğine katkı sağlamak, </w:t>
      </w:r>
    </w:p>
    <w:p w:rsidR="00AF76AC" w:rsidRPr="00437965" w:rsidRDefault="00AF76AC" w:rsidP="00AF76AC">
      <w:pPr>
        <w:numPr>
          <w:ilvl w:val="0"/>
          <w:numId w:val="1"/>
        </w:num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 xml:space="preserve">Mensup olduğu bilim dalının kurumsallaşması için önemli katkılar yapmak ve </w:t>
      </w:r>
    </w:p>
    <w:p w:rsidR="00AF76AC" w:rsidRPr="00437965" w:rsidRDefault="00AF76AC" w:rsidP="00AF76AC">
      <w:pPr>
        <w:numPr>
          <w:ilvl w:val="0"/>
          <w:numId w:val="1"/>
        </w:num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 xml:space="preserve">Bilimsel kurum ve kuruluşlar kurmak veya kurulmasında önemli ölçüde katkıda bulunmak gibi belirtilen gerekçeler bakımından, ülkemizdeki bilim ve teknolojinin gelişmesine üstün hizmette bulunmuş olanlara verilir. Ayrıca Eczacılık ve Sağlık, İlaç alanında önemli katkıda bulunmuş kişi ve kurumlara verilir. </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c) Teşvik Ödülü:</w:t>
      </w:r>
      <w:r w:rsidRPr="00437965">
        <w:rPr>
          <w:rFonts w:ascii="Times New Roman" w:eastAsia="Times New Roman" w:hAnsi="Times New Roman" w:cs="Times New Roman"/>
          <w:lang w:eastAsia="tr-TR"/>
        </w:rPr>
        <w:br/>
        <w:t>Bilimsel araştırmalarıyla, bilime gelecekte evrensel düzeyde katkılarda bulunabilecek potansiyele sahip olduğunu kanıtlamış genç bilimcilere verilir. Ortak çalışmalarıyla Teşvik Ödülü koşullarını gerçekleştirmiş olanlara ortak bir ödül de verilebilir.</w:t>
      </w:r>
    </w:p>
    <w:p w:rsidR="005437CB" w:rsidRPr="00437965" w:rsidRDefault="005437CB" w:rsidP="005437CB">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d) Akademi Özel Ödülü:</w:t>
      </w:r>
      <w:r w:rsidRPr="00437965">
        <w:rPr>
          <w:rFonts w:ascii="Times New Roman" w:eastAsia="Times New Roman" w:hAnsi="Times New Roman" w:cs="Times New Roman"/>
          <w:lang w:eastAsia="tr-TR"/>
        </w:rPr>
        <w:t xml:space="preserve"> </w:t>
      </w:r>
    </w:p>
    <w:p w:rsidR="005437CB" w:rsidRPr="00437965" w:rsidRDefault="005437CB" w:rsidP="005437CB">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Türk Eczacıları Birliği Eczacılık Akademisi Yönetim Kurulu tarafından başvurularla bağlı kalmaksızın eczacılık mesleğine hizmette bulunan kişi ya da kişilere verilir.</w:t>
      </w:r>
    </w:p>
    <w:p w:rsidR="00835634"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4.</w:t>
      </w:r>
      <w:r w:rsidRPr="00437965">
        <w:rPr>
          <w:rFonts w:ascii="Times New Roman" w:eastAsia="Times New Roman" w:hAnsi="Times New Roman" w:cs="Times New Roman"/>
          <w:lang w:eastAsia="tr-TR"/>
        </w:rPr>
        <w:t xml:space="preserve"> Bu ödüller için:</w:t>
      </w:r>
      <w:r w:rsidRPr="00437965">
        <w:rPr>
          <w:rFonts w:ascii="Times New Roman" w:eastAsia="Times New Roman" w:hAnsi="Times New Roman" w:cs="Times New Roman"/>
          <w:lang w:eastAsia="tr-TR"/>
        </w:rPr>
        <w:br/>
        <w:t>a) Geçmişte TÜBİTAK Bilim, Hizmet veya TÜBİTAK-TWAS ( Üçüncü Dünya Bilimler Akademisi) Bilim Ödülünü almış olanlar,</w:t>
      </w:r>
      <w:r w:rsidRPr="00437965">
        <w:rPr>
          <w:rFonts w:ascii="Times New Roman" w:eastAsia="Times New Roman" w:hAnsi="Times New Roman" w:cs="Times New Roman"/>
          <w:lang w:eastAsia="tr-TR"/>
        </w:rPr>
        <w:br/>
        <w:t>b)  Türkiye Bilimler Akademisi Üyeleri,</w:t>
      </w:r>
      <w:r w:rsidRPr="00437965">
        <w:rPr>
          <w:rFonts w:ascii="Times New Roman" w:eastAsia="Times New Roman" w:hAnsi="Times New Roman" w:cs="Times New Roman"/>
          <w:lang w:eastAsia="tr-TR"/>
        </w:rPr>
        <w:br/>
        <w:t>c) Üniversitelerin senatoları, müspet bilimler alanında faaliyet gösteren fakülte, enstitü ve merkezlerin en yüksek organları,</w:t>
      </w:r>
      <w:r w:rsidRPr="00437965">
        <w:rPr>
          <w:rFonts w:ascii="Times New Roman" w:eastAsia="Times New Roman" w:hAnsi="Times New Roman" w:cs="Times New Roman"/>
          <w:lang w:eastAsia="tr-TR"/>
        </w:rPr>
        <w:br/>
        <w:t xml:space="preserve">d) </w:t>
      </w:r>
      <w:r w:rsidR="003130A2" w:rsidRPr="00437965">
        <w:rPr>
          <w:rFonts w:ascii="Times New Roman" w:eastAsia="Times New Roman" w:hAnsi="Times New Roman" w:cs="Times New Roman"/>
          <w:lang w:eastAsia="tr-TR"/>
        </w:rPr>
        <w:t xml:space="preserve">Fen ve sağlık bilimleri alanında faaliyet gösteren kamu ve özel sektör kurum ve </w:t>
      </w:r>
      <w:r w:rsidR="00BD6BD9" w:rsidRPr="00437965">
        <w:rPr>
          <w:rFonts w:ascii="Times New Roman" w:eastAsia="Times New Roman" w:hAnsi="Times New Roman" w:cs="Times New Roman"/>
          <w:lang w:eastAsia="tr-TR"/>
        </w:rPr>
        <w:t>kuruluşlarının organları</w:t>
      </w:r>
      <w:r w:rsidRPr="00437965">
        <w:rPr>
          <w:rFonts w:ascii="Times New Roman" w:eastAsia="Times New Roman" w:hAnsi="Times New Roman" w:cs="Times New Roman"/>
          <w:lang w:eastAsia="tr-TR"/>
        </w:rPr>
        <w:t>,</w:t>
      </w:r>
      <w:r w:rsidRPr="00437965">
        <w:rPr>
          <w:rFonts w:ascii="Times New Roman" w:eastAsia="Times New Roman" w:hAnsi="Times New Roman" w:cs="Times New Roman"/>
          <w:lang w:eastAsia="tr-TR"/>
        </w:rPr>
        <w:br/>
        <w:t>e) İlgili Sağlık Meslek Birlikleri aday gösterebilirler. Hizmet Ödü</w:t>
      </w:r>
      <w:r w:rsidR="00BD6BD9" w:rsidRPr="00437965">
        <w:rPr>
          <w:rFonts w:ascii="Times New Roman" w:eastAsia="Times New Roman" w:hAnsi="Times New Roman" w:cs="Times New Roman"/>
          <w:lang w:eastAsia="tr-TR"/>
        </w:rPr>
        <w:t>llerine ilgili bakanlıklarca da,</w:t>
      </w:r>
    </w:p>
    <w:p w:rsidR="00BD6BD9" w:rsidRPr="00437965" w:rsidRDefault="003130A2"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f) Daha önce TEB Eczacılık Akademisi Bilim Ödülü’nü kazanmış olan öğretim üyeleri,</w:t>
      </w:r>
      <w:r w:rsidR="00BD6BD9" w:rsidRPr="00437965">
        <w:rPr>
          <w:rFonts w:ascii="Times New Roman" w:eastAsia="Times New Roman" w:hAnsi="Times New Roman" w:cs="Times New Roman"/>
          <w:lang w:eastAsia="tr-TR"/>
        </w:rPr>
        <w:t xml:space="preserve"> aday gösterilebilir.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lastRenderedPageBreak/>
        <w:t>Madde 5.</w:t>
      </w:r>
      <w:r w:rsidRPr="00437965">
        <w:rPr>
          <w:rFonts w:ascii="Times New Roman" w:eastAsia="Times New Roman" w:hAnsi="Times New Roman" w:cs="Times New Roman"/>
          <w:lang w:eastAsia="tr-TR"/>
        </w:rPr>
        <w:t xml:space="preserve"> Bu ödüller bağlamında;</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a) Bilim ve Teşvik Ödülleri için adaylar kişisel olarak başvurabilir veya hayatta olan bilim insanları aday gösterilebilirler. Hizmet Ödülüne kişisel başvuru olanağı bulunmamakta, aday gösterilmek gerekmektedir.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b) Daha önce Bilim Ödülü almış olanlar Hizmet Ödülüne aday gösterilemezler.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 xml:space="preserve">c) </w:t>
      </w:r>
      <w:r w:rsidR="00B12EAC" w:rsidRPr="00437965">
        <w:rPr>
          <w:rFonts w:ascii="Times New Roman" w:eastAsia="Times New Roman" w:hAnsi="Times New Roman" w:cs="Times New Roman"/>
          <w:lang w:eastAsia="tr-TR"/>
        </w:rPr>
        <w:t>Teşvik Ödülüne başvuru tarihinde 40 yaşını aşmamış olan bilim insanları başvurabilir / aday gösterilebilir</w:t>
      </w:r>
      <w:r w:rsidRPr="00437965">
        <w:rPr>
          <w:rFonts w:ascii="Times New Roman" w:eastAsia="Times New Roman" w:hAnsi="Times New Roman" w:cs="Times New Roman"/>
          <w:lang w:eastAsia="tr-TR"/>
        </w:rPr>
        <w:t>.</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6.</w:t>
      </w:r>
      <w:r w:rsidRPr="00437965">
        <w:rPr>
          <w:rFonts w:ascii="Times New Roman" w:eastAsia="Times New Roman" w:hAnsi="Times New Roman" w:cs="Times New Roman"/>
          <w:lang w:eastAsia="tr-TR"/>
        </w:rPr>
        <w:t xml:space="preserve"> Bilim, Hizmet ve Teşvik Ödülleri ile ilgili aday önerilerini değerlendirme faaliyetlerini yürütmek üzere TEB Eczacılık Akademisi’nce her yıl bir komisyon kurulur. Bu komisyon adayların bilim dalları gözetilerek TÜBİTAK Bilim Ödülü almış veya TÜBA üyesi ve/veya TEB Eczacılık Akademisi Ödülü almış ayrıca uluslararası Bilimsel veya Mesleki Örgütlerde görev almış </w:t>
      </w:r>
      <w:r w:rsidR="00400BA0" w:rsidRPr="00437965">
        <w:rPr>
          <w:rFonts w:ascii="Times New Roman" w:eastAsia="Times New Roman" w:hAnsi="Times New Roman" w:cs="Times New Roman"/>
          <w:lang w:eastAsia="tr-TR"/>
        </w:rPr>
        <w:t xml:space="preserve">yedi eczacı </w:t>
      </w:r>
      <w:r w:rsidRPr="00437965">
        <w:rPr>
          <w:rFonts w:ascii="Times New Roman" w:eastAsia="Times New Roman" w:hAnsi="Times New Roman" w:cs="Times New Roman"/>
          <w:lang w:eastAsia="tr-TR"/>
        </w:rPr>
        <w:t>öğretim üyelerinden oluşur. Komisyon, danışman görüşlerini alarak  başvuruları değerlendirir ve sonucunu TEB Eczacılık Akademisi’ne sunar. Ödül kazananlar TEB Eczacılık Akademisi  tarafından ilan edilir.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7.</w:t>
      </w:r>
      <w:r w:rsidR="00DD2F26" w:rsidRPr="00437965">
        <w:rPr>
          <w:rFonts w:ascii="Times New Roman" w:eastAsia="Times New Roman" w:hAnsi="Times New Roman" w:cs="Times New Roman"/>
          <w:lang w:eastAsia="tr-TR"/>
        </w:rPr>
        <w:t xml:space="preserve"> Her yıl en çok 2</w:t>
      </w:r>
      <w:r w:rsidRPr="00437965">
        <w:rPr>
          <w:rFonts w:ascii="Times New Roman" w:eastAsia="Times New Roman" w:hAnsi="Times New Roman" w:cs="Times New Roman"/>
          <w:lang w:eastAsia="tr-TR"/>
        </w:rPr>
        <w:t xml:space="preserve"> Bilim Ödülü, 1 Hizmet Ödülü ve 3 Teşvik Ödülü verilebilir. </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8.</w:t>
      </w:r>
      <w:r w:rsidRPr="00437965">
        <w:rPr>
          <w:rFonts w:ascii="Times New Roman" w:eastAsia="Times New Roman" w:hAnsi="Times New Roman" w:cs="Times New Roman"/>
          <w:lang w:eastAsia="tr-TR"/>
        </w:rPr>
        <w:t xml:space="preserve"> Ödül kazanan bilim insanlarına para ödülü ile birlikte ödülün türüne göre plaket ve berat verilir. Ödüller için verilecek para miktarları her yıl TEB </w:t>
      </w:r>
      <w:r w:rsidR="005813F3" w:rsidRPr="00437965">
        <w:rPr>
          <w:rFonts w:ascii="Times New Roman" w:eastAsia="Times New Roman" w:hAnsi="Times New Roman" w:cs="Times New Roman"/>
          <w:lang w:eastAsia="tr-TR"/>
        </w:rPr>
        <w:t>Merkez Heyeti</w:t>
      </w:r>
      <w:r w:rsidRPr="00437965">
        <w:rPr>
          <w:rFonts w:ascii="Times New Roman" w:eastAsia="Times New Roman" w:hAnsi="Times New Roman" w:cs="Times New Roman"/>
          <w:lang w:eastAsia="tr-TR"/>
        </w:rPr>
        <w:t xml:space="preserve"> tarafından saptanır. Hizmet Ödülü kazanan merhum bilim insanlarının veya Bilim ve Teşvik Ödüllerine önerildikten sonra vefat eden bilim insanlarının ödülleri kanuni mirasçılarına verilir.</w:t>
      </w:r>
    </w:p>
    <w:p w:rsidR="00AF76AC" w:rsidRPr="00437965" w:rsidRDefault="00A042B6"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t>Bilim, Hizmet ve Teşvik Ödülü alan bilim insanlarına plaket ve berat verilir; para ödülü, aynı ödülü kazananlar arasında eşit olarak paylaştırılır.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9.</w:t>
      </w:r>
      <w:r w:rsidRPr="00437965">
        <w:rPr>
          <w:rFonts w:ascii="Times New Roman" w:eastAsia="Times New Roman" w:hAnsi="Times New Roman" w:cs="Times New Roman"/>
          <w:lang w:eastAsia="tr-TR"/>
        </w:rPr>
        <w:t xml:space="preserve"> TEB Eczacılık Akademisi Yönetim Kurulu üyeleri bu ödüller için aday gösteremezler ve görevleri süresince Akademinin hiçbir ödülüne aday gösterilemezler.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10.</w:t>
      </w:r>
      <w:r w:rsidR="00A16D57" w:rsidRPr="00437965">
        <w:rPr>
          <w:rFonts w:ascii="Times New Roman" w:eastAsia="Times New Roman" w:hAnsi="Times New Roman" w:cs="Times New Roman"/>
          <w:b/>
          <w:bCs/>
          <w:lang w:eastAsia="tr-TR"/>
        </w:rPr>
        <w:t xml:space="preserve"> </w:t>
      </w:r>
      <w:r w:rsidR="00A16D57" w:rsidRPr="00437965">
        <w:rPr>
          <w:rFonts w:ascii="Times New Roman" w:eastAsia="Times New Roman" w:hAnsi="Times New Roman" w:cs="Times New Roman"/>
          <w:lang w:eastAsia="tr-TR"/>
        </w:rPr>
        <w:t>Ödülleri kazananlar her yıl Mayıs ayı içerisinde açıklanır ve düzenlenen bir törenle ödüller sahiplerine verilir.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11.</w:t>
      </w:r>
      <w:r w:rsidRPr="00437965">
        <w:rPr>
          <w:rFonts w:ascii="Times New Roman" w:eastAsia="Times New Roman" w:hAnsi="Times New Roman" w:cs="Times New Roman"/>
          <w:lang w:eastAsia="tr-TR"/>
        </w:rPr>
        <w:t xml:space="preserve"> </w:t>
      </w:r>
      <w:r w:rsidR="004660FC" w:rsidRPr="00437965">
        <w:rPr>
          <w:rFonts w:ascii="Times New Roman" w:eastAsia="Times New Roman" w:hAnsi="Times New Roman" w:cs="Times New Roman"/>
          <w:lang w:eastAsia="tr-TR"/>
        </w:rPr>
        <w:t>Eczacılık Akademisi Yönetim Kurulu, başvurularla bağlı kalmaksızın eczacılık mesleğine hizmette bulunan kişi ya da kişilere “Akademi Özel Ödülü” verebilir. “Akademi Özel Ödülü”  bir plaket ve berattan oluşur.”</w:t>
      </w:r>
    </w:p>
    <w:p w:rsidR="009D68D3"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b/>
          <w:bCs/>
          <w:lang w:eastAsia="tr-TR"/>
        </w:rPr>
        <w:t>Madde 12.</w:t>
      </w:r>
      <w:r w:rsidRPr="00437965">
        <w:rPr>
          <w:rFonts w:ascii="Times New Roman" w:eastAsia="Times New Roman" w:hAnsi="Times New Roman" w:cs="Times New Roman"/>
          <w:lang w:eastAsia="tr-TR"/>
        </w:rPr>
        <w:t xml:space="preserve"> Ödülü kazanan adayların ödülleri 1 yıl içerisinde alınmadığı takdirde iptal edilir.</w:t>
      </w:r>
      <w:r w:rsidRPr="00437965">
        <w:rPr>
          <w:rFonts w:ascii="Times New Roman" w:eastAsia="Times New Roman" w:hAnsi="Times New Roman" w:cs="Times New Roman"/>
          <w:lang w:eastAsia="tr-TR"/>
        </w:rPr>
        <w:br/>
      </w:r>
      <w:r w:rsidRPr="00437965">
        <w:rPr>
          <w:rFonts w:ascii="Times New Roman" w:eastAsia="Times New Roman" w:hAnsi="Times New Roman" w:cs="Times New Roman"/>
          <w:b/>
          <w:bCs/>
          <w:lang w:eastAsia="tr-TR"/>
        </w:rPr>
        <w:t>Madde 13.</w:t>
      </w:r>
      <w:r w:rsidRPr="00437965">
        <w:rPr>
          <w:rFonts w:ascii="Times New Roman" w:eastAsia="Times New Roman" w:hAnsi="Times New Roman" w:cs="Times New Roman"/>
          <w:lang w:eastAsia="tr-TR"/>
        </w:rPr>
        <w:t>  Ödül başvuru dosyaları, aday kendi rızasıyla adaylıktan çekilmediği takdirde iade edilmez.</w:t>
      </w:r>
    </w:p>
    <w:p w:rsidR="009D68D3" w:rsidRPr="00437965" w:rsidRDefault="009D68D3" w:rsidP="009D68D3">
      <w:pPr>
        <w:spacing w:line="240" w:lineRule="auto"/>
        <w:jc w:val="both"/>
        <w:rPr>
          <w:b/>
          <w:i/>
        </w:rPr>
      </w:pPr>
      <w:r w:rsidRPr="00437965">
        <w:rPr>
          <w:rFonts w:ascii="Times New Roman" w:eastAsia="Times New Roman" w:hAnsi="Times New Roman"/>
          <w:b/>
          <w:bCs/>
          <w:lang w:eastAsia="tr-TR"/>
        </w:rPr>
        <w:t>Madde 14.</w:t>
      </w:r>
      <w:r w:rsidRPr="00437965">
        <w:rPr>
          <w:b/>
          <w:i/>
        </w:rPr>
        <w:t xml:space="preserve"> </w:t>
      </w:r>
      <w:r w:rsidRPr="00437965">
        <w:rPr>
          <w:rFonts w:ascii="Times New Roman" w:eastAsia="Times New Roman" w:hAnsi="Times New Roman"/>
          <w:lang w:eastAsia="tr-TR"/>
        </w:rPr>
        <w:t>Söz konusu esaslar TEB Eczacılık Akademisi tarafından gerekli görülen hallerde değiştirilebilir ve ilan edilir.</w:t>
      </w:r>
    </w:p>
    <w:p w:rsidR="00AF76AC" w:rsidRPr="00437965" w:rsidRDefault="00AF76AC" w:rsidP="00AF76AC">
      <w:pPr>
        <w:spacing w:before="100" w:beforeAutospacing="1" w:after="100" w:afterAutospacing="1" w:line="240" w:lineRule="auto"/>
        <w:rPr>
          <w:rFonts w:ascii="Times New Roman" w:eastAsia="Times New Roman" w:hAnsi="Times New Roman" w:cs="Times New Roman"/>
          <w:lang w:eastAsia="tr-TR"/>
        </w:rPr>
      </w:pPr>
      <w:r w:rsidRPr="00437965">
        <w:rPr>
          <w:rFonts w:ascii="Times New Roman" w:eastAsia="Times New Roman" w:hAnsi="Times New Roman" w:cs="Times New Roman"/>
          <w:lang w:eastAsia="tr-TR"/>
        </w:rPr>
        <w:br/>
      </w:r>
      <w:r w:rsidR="009D68D3" w:rsidRPr="00437965">
        <w:rPr>
          <w:rFonts w:ascii="Times New Roman" w:eastAsia="Times New Roman" w:hAnsi="Times New Roman" w:cs="Times New Roman"/>
          <w:b/>
          <w:bCs/>
          <w:lang w:eastAsia="tr-TR"/>
        </w:rPr>
        <w:t>Madde 15</w:t>
      </w:r>
      <w:r w:rsidRPr="00437965">
        <w:rPr>
          <w:rFonts w:ascii="Times New Roman" w:eastAsia="Times New Roman" w:hAnsi="Times New Roman" w:cs="Times New Roman"/>
          <w:b/>
          <w:bCs/>
          <w:lang w:eastAsia="tr-TR"/>
        </w:rPr>
        <w:t>.</w:t>
      </w:r>
      <w:r w:rsidRPr="00437965">
        <w:rPr>
          <w:rFonts w:ascii="Times New Roman" w:eastAsia="Times New Roman" w:hAnsi="Times New Roman" w:cs="Times New Roman"/>
          <w:lang w:eastAsia="tr-TR"/>
        </w:rPr>
        <w:t xml:space="preserve">  </w:t>
      </w:r>
      <w:r w:rsidR="008863AF" w:rsidRPr="00437965">
        <w:rPr>
          <w:rFonts w:ascii="Times New Roman" w:eastAsia="Times New Roman" w:hAnsi="Times New Roman"/>
          <w:lang w:eastAsia="tr-TR"/>
        </w:rPr>
        <w:t>Bu esaslar 16.01.2014 tarihinden itibaren yürürlüğe girer.</w:t>
      </w:r>
      <w:r w:rsidRPr="00437965">
        <w:rPr>
          <w:rFonts w:ascii="Times New Roman" w:eastAsia="Times New Roman" w:hAnsi="Times New Roman" w:cs="Times New Roman"/>
          <w:lang w:eastAsia="tr-TR"/>
        </w:rPr>
        <w:t> </w:t>
      </w:r>
    </w:p>
    <w:p w:rsidR="00437965" w:rsidRDefault="00437965"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437965" w:rsidRDefault="00437965"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437965" w:rsidRDefault="00437965"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AF76AC" w:rsidRPr="00AF76AC" w:rsidRDefault="00AF76AC" w:rsidP="00AF76AC">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AF76AC">
        <w:rPr>
          <w:rFonts w:ascii="Times New Roman" w:eastAsia="Times New Roman" w:hAnsi="Times New Roman" w:cs="Times New Roman"/>
          <w:b/>
          <w:bCs/>
          <w:sz w:val="24"/>
          <w:szCs w:val="24"/>
          <w:lang w:eastAsia="tr-TR"/>
        </w:rPr>
        <w:t>TEB ECZACILIK AKADEMİSİ</w:t>
      </w:r>
      <w:r w:rsidRPr="00AF76AC">
        <w:rPr>
          <w:rFonts w:ascii="Times New Roman" w:eastAsia="Times New Roman" w:hAnsi="Times New Roman" w:cs="Times New Roman"/>
          <w:b/>
          <w:bCs/>
          <w:sz w:val="24"/>
          <w:szCs w:val="24"/>
          <w:lang w:eastAsia="tr-TR"/>
        </w:rPr>
        <w:br/>
        <w:t>BİLİM VE TEŞVİK ÖDÜLLERİ</w:t>
      </w:r>
      <w:r w:rsidRPr="00AF76AC">
        <w:rPr>
          <w:rFonts w:ascii="Times New Roman" w:eastAsia="Times New Roman" w:hAnsi="Times New Roman" w:cs="Times New Roman"/>
          <w:b/>
          <w:bCs/>
          <w:sz w:val="24"/>
          <w:szCs w:val="24"/>
          <w:lang w:eastAsia="tr-TR"/>
        </w:rPr>
        <w:br/>
        <w:t>ADAY BAŞVURU / ÖNERİ FORMU</w:t>
      </w:r>
    </w:p>
    <w:p w:rsidR="00AF76AC" w:rsidRPr="00AF76AC" w:rsidRDefault="00AF76AC" w:rsidP="00AF76AC">
      <w:pPr>
        <w:spacing w:after="0"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Bu forma göre hazırlanacak aday başvuru dosyalarının </w:t>
      </w:r>
      <w:r w:rsidRPr="00AF76AC">
        <w:rPr>
          <w:rFonts w:ascii="Times New Roman" w:eastAsia="Times New Roman" w:hAnsi="Times New Roman" w:cs="Times New Roman"/>
          <w:b/>
          <w:bCs/>
          <w:sz w:val="24"/>
          <w:szCs w:val="24"/>
          <w:lang w:eastAsia="tr-TR"/>
        </w:rPr>
        <w:t>CD’ye</w:t>
      </w:r>
      <w:r w:rsidRPr="00AF76AC">
        <w:rPr>
          <w:rFonts w:ascii="Times New Roman" w:eastAsia="Times New Roman" w:hAnsi="Times New Roman" w:cs="Times New Roman"/>
          <w:sz w:val="24"/>
          <w:szCs w:val="24"/>
          <w:lang w:eastAsia="tr-TR"/>
        </w:rPr>
        <w:t xml:space="preserve"> aktarılarak birbirinin aynı </w:t>
      </w:r>
      <w:r w:rsidRPr="00AF76AC">
        <w:rPr>
          <w:rFonts w:ascii="Times New Roman" w:eastAsia="Times New Roman" w:hAnsi="Times New Roman" w:cs="Times New Roman"/>
          <w:b/>
          <w:bCs/>
          <w:sz w:val="24"/>
          <w:szCs w:val="24"/>
          <w:lang w:eastAsia="tr-TR"/>
        </w:rPr>
        <w:t xml:space="preserve">sekiz </w:t>
      </w:r>
      <w:r w:rsidRPr="00AF76AC">
        <w:rPr>
          <w:rFonts w:ascii="Times New Roman" w:eastAsia="Times New Roman" w:hAnsi="Times New Roman" w:cs="Times New Roman"/>
          <w:sz w:val="24"/>
          <w:szCs w:val="24"/>
          <w:lang w:eastAsia="tr-TR"/>
        </w:rPr>
        <w:t>kopya olarak düzenlenmesi  gerekmektedir. Bu şartlara göre hazırlanmayan dosyalar değerlendirmeye alınmayacaktır.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b/>
          <w:bCs/>
          <w:sz w:val="24"/>
          <w:szCs w:val="24"/>
          <w:lang w:eastAsia="tr-TR"/>
        </w:rPr>
        <w:t>I.KİŞİSEL BİLGİLER</w:t>
      </w:r>
    </w:p>
    <w:p w:rsidR="00AF76AC" w:rsidRPr="00AF76AC" w:rsidRDefault="00AF76AC" w:rsidP="00AF76AC">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Adı, soyadı </w:t>
      </w:r>
    </w:p>
    <w:p w:rsidR="00AF76AC" w:rsidRPr="00AF76AC" w:rsidRDefault="00AF76AC" w:rsidP="00AF76AC">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Doğum yeri ve yılı </w:t>
      </w:r>
    </w:p>
    <w:p w:rsidR="00AF76AC" w:rsidRPr="00AF76AC" w:rsidRDefault="00AF76AC" w:rsidP="00AF76AC">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Halen çalıştığı kuruluş </w:t>
      </w:r>
    </w:p>
    <w:p w:rsidR="00AF76AC" w:rsidRPr="00AF76AC" w:rsidRDefault="00AF76AC" w:rsidP="00AF76AC">
      <w:pPr>
        <w:numPr>
          <w:ilvl w:val="0"/>
          <w:numId w:val="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Öğrenimi ( Tamamladıkları üniversiteler ve tarihleri) </w:t>
      </w:r>
    </w:p>
    <w:p w:rsidR="00AF76AC" w:rsidRPr="00AF76AC" w:rsidRDefault="00AF76AC" w:rsidP="00AF76AC">
      <w:pPr>
        <w:numPr>
          <w:ilvl w:val="1"/>
          <w:numId w:val="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Lisans </w:t>
      </w:r>
    </w:p>
    <w:p w:rsidR="00AF76AC" w:rsidRPr="00AF76AC" w:rsidRDefault="00AF76AC" w:rsidP="00AF76AC">
      <w:pPr>
        <w:numPr>
          <w:ilvl w:val="1"/>
          <w:numId w:val="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Yüksek Lisans </w:t>
      </w:r>
    </w:p>
    <w:p w:rsidR="00AF76AC" w:rsidRPr="00AF76AC" w:rsidRDefault="00AF76AC" w:rsidP="00AF76AC">
      <w:pPr>
        <w:numPr>
          <w:ilvl w:val="1"/>
          <w:numId w:val="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Doktora/ Uzmanlık </w:t>
      </w:r>
    </w:p>
    <w:p w:rsidR="00AF76AC" w:rsidRPr="00AF76AC" w:rsidRDefault="00AF76AC" w:rsidP="00AF76AC">
      <w:pPr>
        <w:numPr>
          <w:ilvl w:val="0"/>
          <w:numId w:val="4"/>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Akademik unvanlar (Alındıkları üniversiteler ve tarihleri) </w:t>
      </w:r>
    </w:p>
    <w:p w:rsidR="00AF76AC" w:rsidRPr="00AF76AC" w:rsidRDefault="00AF76AC" w:rsidP="00AF76AC">
      <w:pPr>
        <w:numPr>
          <w:ilvl w:val="0"/>
          <w:numId w:val="4"/>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Bugüne kadar bulunduğu başlıca görevler ve tarihleri </w:t>
      </w:r>
    </w:p>
    <w:p w:rsidR="00AF76AC" w:rsidRPr="00AF76AC" w:rsidRDefault="00AF76AC" w:rsidP="00AF76AC">
      <w:pPr>
        <w:numPr>
          <w:ilvl w:val="0"/>
          <w:numId w:val="4"/>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Diğer faaliyetleri ve sorumlulukları ( editör, danışman v.b.) </w:t>
      </w:r>
    </w:p>
    <w:p w:rsidR="00AF76AC" w:rsidRPr="00AF76AC" w:rsidRDefault="00AF76AC" w:rsidP="00AF76AC">
      <w:pPr>
        <w:numPr>
          <w:ilvl w:val="0"/>
          <w:numId w:val="4"/>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Kazandığı ödüller </w:t>
      </w:r>
    </w:p>
    <w:p w:rsidR="00AF76AC" w:rsidRPr="00AF76AC" w:rsidRDefault="00AF76AC" w:rsidP="00AF76AC">
      <w:pPr>
        <w:numPr>
          <w:ilvl w:val="0"/>
          <w:numId w:val="4"/>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Yurtiçi ve yurtdışında üyesi bulunduğu bilimsel kuruluşlar </w:t>
      </w:r>
    </w:p>
    <w:p w:rsidR="00AF76AC" w:rsidRPr="00AF76AC" w:rsidRDefault="00AF76AC" w:rsidP="00AF76AC">
      <w:pPr>
        <w:numPr>
          <w:ilvl w:val="0"/>
          <w:numId w:val="4"/>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Adayın haberleşme adresi, telefon no., faks no., e-mail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b/>
          <w:bCs/>
          <w:sz w:val="24"/>
          <w:szCs w:val="24"/>
          <w:lang w:eastAsia="tr-TR"/>
        </w:rPr>
        <w:t xml:space="preserve">II. ÖDÜLE YÖNELİK BİLGİLER </w:t>
      </w:r>
    </w:p>
    <w:p w:rsidR="00AF76AC" w:rsidRPr="00AF76AC" w:rsidRDefault="00AF76AC" w:rsidP="00AF76AC">
      <w:pPr>
        <w:numPr>
          <w:ilvl w:val="0"/>
          <w:numId w:val="5"/>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Hangi ödüle başvurulduğu / aday gösterildiği ( Bilim veya Teşvik) </w:t>
      </w:r>
    </w:p>
    <w:p w:rsidR="00AF76AC" w:rsidRPr="00AF76AC" w:rsidRDefault="00AF76AC" w:rsidP="00AF76AC">
      <w:pPr>
        <w:numPr>
          <w:ilvl w:val="0"/>
          <w:numId w:val="5"/>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Aday gösteren kişi ya da kurum </w:t>
      </w:r>
    </w:p>
    <w:p w:rsidR="00AF76AC" w:rsidRPr="00AF76AC" w:rsidRDefault="00AF76AC" w:rsidP="00AF76AC">
      <w:pPr>
        <w:numPr>
          <w:ilvl w:val="0"/>
          <w:numId w:val="5"/>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Ödüle aday gösterilmesi gerekçesi </w:t>
      </w:r>
    </w:p>
    <w:p w:rsidR="00AF76AC" w:rsidRPr="00AF76AC" w:rsidRDefault="00AF76AC" w:rsidP="00AF76AC">
      <w:pPr>
        <w:numPr>
          <w:ilvl w:val="0"/>
          <w:numId w:val="5"/>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Araştırma alan(lar)ı </w:t>
      </w:r>
    </w:p>
    <w:p w:rsidR="00AF76AC" w:rsidRPr="00AF76AC" w:rsidRDefault="00AF76AC" w:rsidP="00AF76AC">
      <w:pPr>
        <w:numPr>
          <w:ilvl w:val="0"/>
          <w:numId w:val="5"/>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Yayınlar ( Aşağıdaki sıraya ve formata uygun olarak ayrı bir liste yazılacak ve birer kopyası eklenecektir.) </w:t>
      </w:r>
    </w:p>
    <w:p w:rsidR="00AF76AC" w:rsidRPr="00AF76AC" w:rsidRDefault="00AF76AC" w:rsidP="00AF76AC">
      <w:pPr>
        <w:numPr>
          <w:ilvl w:val="1"/>
          <w:numId w:val="6"/>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Uluslararası araştırma makaleleri </w:t>
      </w:r>
    </w:p>
    <w:p w:rsidR="00AF76AC" w:rsidRPr="00AF76AC" w:rsidRDefault="00AF76AC" w:rsidP="00AF76AC">
      <w:pPr>
        <w:numPr>
          <w:ilvl w:val="1"/>
          <w:numId w:val="6"/>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Uluslararası konferans bildirileri </w:t>
      </w:r>
    </w:p>
    <w:p w:rsidR="00AF76AC" w:rsidRPr="00AF76AC" w:rsidRDefault="00AF76AC" w:rsidP="00AF76AC">
      <w:pPr>
        <w:numPr>
          <w:ilvl w:val="1"/>
          <w:numId w:val="6"/>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Kitaplar ve Kitap Bölümleri </w:t>
      </w:r>
    </w:p>
    <w:p w:rsidR="00AF76AC" w:rsidRPr="00AF76AC" w:rsidRDefault="00AF76AC" w:rsidP="00AF76AC">
      <w:pPr>
        <w:numPr>
          <w:ilvl w:val="0"/>
          <w:numId w:val="7"/>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Atıflar ( Atıf taramasına ilişkin tarama dokümanları eklenecektir.) </w:t>
      </w:r>
    </w:p>
    <w:p w:rsidR="00AF76AC" w:rsidRPr="00AF76AC" w:rsidRDefault="00AF76AC" w:rsidP="00AF76AC">
      <w:pPr>
        <w:numPr>
          <w:ilvl w:val="1"/>
          <w:numId w:val="8"/>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Adayın yayınlarına </w:t>
      </w:r>
      <w:r w:rsidRPr="00AF76AC">
        <w:rPr>
          <w:rFonts w:ascii="Times New Roman" w:eastAsia="Times New Roman" w:hAnsi="Times New Roman" w:cs="Times New Roman"/>
          <w:i/>
          <w:iCs/>
          <w:sz w:val="24"/>
          <w:szCs w:val="24"/>
          <w:lang w:eastAsia="tr-TR"/>
        </w:rPr>
        <w:t>Science Citation Index</w:t>
      </w:r>
      <w:r w:rsidRPr="00AF76AC">
        <w:rPr>
          <w:rFonts w:ascii="Times New Roman" w:eastAsia="Times New Roman" w:hAnsi="Times New Roman" w:cs="Times New Roman"/>
          <w:sz w:val="24"/>
          <w:szCs w:val="24"/>
          <w:lang w:eastAsia="tr-TR"/>
        </w:rPr>
        <w:t xml:space="preserve">’ce taranan dergilerde yapılan atıflar </w:t>
      </w:r>
    </w:p>
    <w:p w:rsidR="00AF76AC" w:rsidRPr="00AF76AC" w:rsidRDefault="00AF76AC" w:rsidP="00AF76AC">
      <w:pPr>
        <w:numPr>
          <w:ilvl w:val="1"/>
          <w:numId w:val="8"/>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Adayın yayınlarına kitaplarda yapılan atıflar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NOT: 12.,13.,15. ve 16. maddelere ilişkin bilgiler Ek’teki Açıklama Notu doğrultusunda verilecektir.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lastRenderedPageBreak/>
        <w:br/>
        <w:t>BİLİM VE TEŞVİK ÖDÜLLERİ</w:t>
      </w:r>
      <w:r w:rsidRPr="00AF76AC">
        <w:rPr>
          <w:rFonts w:ascii="Times New Roman" w:eastAsia="Times New Roman" w:hAnsi="Times New Roman" w:cs="Times New Roman"/>
          <w:sz w:val="24"/>
          <w:szCs w:val="24"/>
          <w:lang w:eastAsia="tr-TR"/>
        </w:rPr>
        <w:br/>
        <w:t>ÖNERİ FORMLARI’NIN 12., 13., 15.,  ve 16. MADDELERİNE İLİŞKİN AÇIKLAMA NOTU</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12)Bilim ve Teşvik Ödüllerine;</w:t>
      </w:r>
      <w:r w:rsidRPr="00AF76AC">
        <w:rPr>
          <w:rFonts w:ascii="Times New Roman" w:eastAsia="Times New Roman" w:hAnsi="Times New Roman" w:cs="Times New Roman"/>
          <w:sz w:val="24"/>
          <w:szCs w:val="24"/>
          <w:lang w:eastAsia="tr-TR"/>
        </w:rPr>
        <w:br/>
        <w:t>Bkz. Madde 4.</w:t>
      </w:r>
      <w:r w:rsidRPr="00AF76AC">
        <w:rPr>
          <w:rFonts w:ascii="Times New Roman" w:eastAsia="Times New Roman" w:hAnsi="Times New Roman" w:cs="Times New Roman"/>
          <w:sz w:val="24"/>
          <w:szCs w:val="24"/>
          <w:lang w:eastAsia="tr-TR"/>
        </w:rPr>
        <w:br/>
        <w:t>Aday gösterebilirler. c ve d maddelerinde anılan kurum ve kuruluşlar için yetkili organ kararları dosyaya eklenecektir.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13)Ödüle aday gösterilme gerekçesi</w:t>
      </w:r>
      <w:r w:rsidRPr="00AF76AC">
        <w:rPr>
          <w:rFonts w:ascii="Times New Roman" w:eastAsia="Times New Roman" w:hAnsi="Times New Roman" w:cs="Times New Roman"/>
          <w:sz w:val="24"/>
          <w:szCs w:val="24"/>
          <w:lang w:eastAsia="tr-TR"/>
        </w:rPr>
        <w:br/>
        <w:t>Adayın evrensel bilim ve teknolojiye katkılarını içeren çalışmaları, bu çalışmaları detaylandıran ayrı bir rapor şeklinde düzenlenecektir. Bu rapora aşağıda örneklenen türden bir ifadeye de özellikle yer verilecektir.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Örnek: </w:t>
      </w:r>
      <w:r w:rsidRPr="00AF76AC">
        <w:rPr>
          <w:rFonts w:ascii="Times New Roman" w:eastAsia="Times New Roman" w:hAnsi="Times New Roman" w:cs="Times New Roman"/>
          <w:sz w:val="24"/>
          <w:szCs w:val="24"/>
          <w:lang w:eastAsia="tr-TR"/>
        </w:rPr>
        <w:br/>
        <w:t>Adayın bilimsel çalışmalarının eczacılık bilimine sağladığı en önemli katkı........................... alanında ................................konularındaki çalışmalardan oluşmaktadır.</w:t>
      </w:r>
      <w:r w:rsidRPr="00AF76AC">
        <w:rPr>
          <w:rFonts w:ascii="Times New Roman" w:eastAsia="Times New Roman" w:hAnsi="Times New Roman" w:cs="Times New Roman"/>
          <w:sz w:val="24"/>
          <w:szCs w:val="24"/>
          <w:lang w:eastAsia="tr-TR"/>
        </w:rPr>
        <w:br/>
        <w:t xml:space="preserve">Aday bu konudaki çalışmalarıyla ........................................................... gibi bilimsel yenilikler getirmiş ve/veya ....................................................... gibi katkılar sağlamıştır.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15-a) Adayın uluslararası araştırma makaleleri yayımlandıkları yıllar baz alınarak ve tüm künyeleri (yazar adları, dergi adı, cilt no, yıl, sayfa no) yazılarak (dergi adlarına ilişkin olarak kullanılan kısaltmalara özellikle özen gösterilerek) listelenecektir. </w:t>
      </w:r>
      <w:r w:rsidRPr="00AF76AC">
        <w:rPr>
          <w:rFonts w:ascii="Times New Roman" w:eastAsia="Times New Roman" w:hAnsi="Times New Roman" w:cs="Times New Roman"/>
          <w:i/>
          <w:iCs/>
          <w:sz w:val="24"/>
          <w:szCs w:val="24"/>
          <w:lang w:eastAsia="tr-TR"/>
        </w:rPr>
        <w:t>Science Citation Index</w:t>
      </w:r>
      <w:r w:rsidRPr="00AF76AC">
        <w:rPr>
          <w:rFonts w:ascii="Times New Roman" w:eastAsia="Times New Roman" w:hAnsi="Times New Roman" w:cs="Times New Roman"/>
          <w:sz w:val="24"/>
          <w:szCs w:val="24"/>
          <w:lang w:eastAsia="tr-TR"/>
        </w:rPr>
        <w:t>’ce tarananlar yıldızla işaretlenecektir.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Örnek:</w:t>
      </w:r>
      <w:r w:rsidRPr="00AF76AC">
        <w:rPr>
          <w:rFonts w:ascii="Times New Roman" w:eastAsia="Times New Roman" w:hAnsi="Times New Roman" w:cs="Times New Roman"/>
          <w:sz w:val="24"/>
          <w:szCs w:val="24"/>
          <w:lang w:eastAsia="tr-TR"/>
        </w:rPr>
        <w:br/>
        <w:t>1995 (Yayın Yılı)</w:t>
      </w:r>
    </w:p>
    <w:p w:rsidR="00AF76AC" w:rsidRPr="00AF76AC" w:rsidRDefault="00AF76AC" w:rsidP="00AF76AC">
      <w:pPr>
        <w:numPr>
          <w:ilvl w:val="0"/>
          <w:numId w:val="9"/>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 </w:t>
      </w:r>
    </w:p>
    <w:p w:rsidR="00AF76AC" w:rsidRPr="00AF76AC" w:rsidRDefault="00AF76AC" w:rsidP="00AF76AC">
      <w:pPr>
        <w:numPr>
          <w:ilvl w:val="0"/>
          <w:numId w:val="9"/>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 </w:t>
      </w:r>
    </w:p>
    <w:p w:rsidR="00AF76AC" w:rsidRPr="00AF76AC" w:rsidRDefault="00AF76AC" w:rsidP="00AF76AC">
      <w:pPr>
        <w:numPr>
          <w:ilvl w:val="0"/>
          <w:numId w:val="9"/>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1996 (Yayın Yılı)</w:t>
      </w:r>
    </w:p>
    <w:p w:rsidR="00AF76AC" w:rsidRPr="00AF76AC" w:rsidRDefault="00AF76AC" w:rsidP="00AF76AC">
      <w:pPr>
        <w:numPr>
          <w:ilvl w:val="0"/>
          <w:numId w:val="10"/>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 </w:t>
      </w:r>
    </w:p>
    <w:p w:rsidR="00AF76AC" w:rsidRPr="00AF76AC" w:rsidRDefault="00AF76AC" w:rsidP="00AF76AC">
      <w:pPr>
        <w:numPr>
          <w:ilvl w:val="0"/>
          <w:numId w:val="10"/>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 </w:t>
      </w:r>
    </w:p>
    <w:p w:rsidR="00AF76AC" w:rsidRPr="00AF76AC" w:rsidRDefault="00AF76AC" w:rsidP="00AF76AC">
      <w:pPr>
        <w:numPr>
          <w:ilvl w:val="0"/>
          <w:numId w:val="10"/>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16-a) Adayın yayınlarına </w:t>
      </w:r>
      <w:r w:rsidRPr="00AF76AC">
        <w:rPr>
          <w:rFonts w:ascii="Times New Roman" w:eastAsia="Times New Roman" w:hAnsi="Times New Roman" w:cs="Times New Roman"/>
          <w:i/>
          <w:iCs/>
          <w:sz w:val="24"/>
          <w:szCs w:val="24"/>
          <w:lang w:eastAsia="tr-TR"/>
        </w:rPr>
        <w:t>Science Citation Index’</w:t>
      </w:r>
      <w:r w:rsidRPr="00AF76AC">
        <w:rPr>
          <w:rFonts w:ascii="Times New Roman" w:eastAsia="Times New Roman" w:hAnsi="Times New Roman" w:cs="Times New Roman"/>
          <w:sz w:val="24"/>
          <w:szCs w:val="24"/>
          <w:lang w:eastAsia="tr-TR"/>
        </w:rPr>
        <w:t>ce taranan dergilerde yapılan atıflar TEB Eczacılık Akademisi tarafından saptanacaktır.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w:t>
      </w:r>
    </w:p>
    <w:p w:rsidR="005A5E9B" w:rsidRDefault="005A5E9B"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5A5E9B" w:rsidRDefault="005A5E9B"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5A5E9B" w:rsidRDefault="005A5E9B"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5A5E9B" w:rsidRDefault="005A5E9B" w:rsidP="00AF76AC">
      <w:pPr>
        <w:spacing w:before="100" w:beforeAutospacing="1" w:after="100" w:afterAutospacing="1" w:line="240" w:lineRule="auto"/>
        <w:jc w:val="center"/>
        <w:rPr>
          <w:rFonts w:ascii="Times New Roman" w:eastAsia="Times New Roman" w:hAnsi="Times New Roman" w:cs="Times New Roman"/>
          <w:b/>
          <w:bCs/>
          <w:sz w:val="24"/>
          <w:szCs w:val="24"/>
          <w:lang w:eastAsia="tr-TR"/>
        </w:rPr>
      </w:pPr>
    </w:p>
    <w:p w:rsidR="00AF76AC" w:rsidRPr="00AF76AC" w:rsidRDefault="00AF76AC" w:rsidP="00AF76AC">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AF76AC">
        <w:rPr>
          <w:rFonts w:ascii="Times New Roman" w:eastAsia="Times New Roman" w:hAnsi="Times New Roman" w:cs="Times New Roman"/>
          <w:b/>
          <w:bCs/>
          <w:sz w:val="24"/>
          <w:szCs w:val="24"/>
          <w:lang w:eastAsia="tr-TR"/>
        </w:rPr>
        <w:t>TEB ECZACILIK AKADEMİSİ</w:t>
      </w:r>
      <w:r w:rsidRPr="00AF76AC">
        <w:rPr>
          <w:rFonts w:ascii="Times New Roman" w:eastAsia="Times New Roman" w:hAnsi="Times New Roman" w:cs="Times New Roman"/>
          <w:b/>
          <w:bCs/>
          <w:sz w:val="24"/>
          <w:szCs w:val="24"/>
          <w:lang w:eastAsia="tr-TR"/>
        </w:rPr>
        <w:br/>
        <w:t>HİZMET ÖDÜLÜ</w:t>
      </w:r>
      <w:r w:rsidRPr="00AF76AC">
        <w:rPr>
          <w:rFonts w:ascii="Times New Roman" w:eastAsia="Times New Roman" w:hAnsi="Times New Roman" w:cs="Times New Roman"/>
          <w:b/>
          <w:bCs/>
          <w:sz w:val="24"/>
          <w:szCs w:val="24"/>
          <w:lang w:eastAsia="tr-TR"/>
        </w:rPr>
        <w:br/>
        <w:t>ADAY ÖNERİ FORMU</w:t>
      </w:r>
    </w:p>
    <w:p w:rsidR="00AF76AC" w:rsidRPr="00AF76AC" w:rsidRDefault="00AF76AC" w:rsidP="00AF76AC">
      <w:pPr>
        <w:spacing w:after="0"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Bu forma göre hazırlanacak aday başvuru dosyalarının </w:t>
      </w:r>
      <w:r w:rsidRPr="00AF76AC">
        <w:rPr>
          <w:rFonts w:ascii="Times New Roman" w:eastAsia="Times New Roman" w:hAnsi="Times New Roman" w:cs="Times New Roman"/>
          <w:b/>
          <w:bCs/>
          <w:sz w:val="24"/>
          <w:szCs w:val="24"/>
          <w:lang w:eastAsia="tr-TR"/>
        </w:rPr>
        <w:t>CD’ye</w:t>
      </w:r>
      <w:r w:rsidRPr="00AF76AC">
        <w:rPr>
          <w:rFonts w:ascii="Times New Roman" w:eastAsia="Times New Roman" w:hAnsi="Times New Roman" w:cs="Times New Roman"/>
          <w:sz w:val="24"/>
          <w:szCs w:val="24"/>
          <w:lang w:eastAsia="tr-TR"/>
        </w:rPr>
        <w:t xml:space="preserve"> aktarılarak birbirinin aynı </w:t>
      </w:r>
      <w:r w:rsidRPr="00AF76AC">
        <w:rPr>
          <w:rFonts w:ascii="Times New Roman" w:eastAsia="Times New Roman" w:hAnsi="Times New Roman" w:cs="Times New Roman"/>
          <w:b/>
          <w:bCs/>
          <w:sz w:val="24"/>
          <w:szCs w:val="24"/>
          <w:lang w:eastAsia="tr-TR"/>
        </w:rPr>
        <w:t xml:space="preserve">sekiz </w:t>
      </w:r>
      <w:r w:rsidRPr="00AF76AC">
        <w:rPr>
          <w:rFonts w:ascii="Times New Roman" w:eastAsia="Times New Roman" w:hAnsi="Times New Roman" w:cs="Times New Roman"/>
          <w:sz w:val="24"/>
          <w:szCs w:val="24"/>
          <w:lang w:eastAsia="tr-TR"/>
        </w:rPr>
        <w:t>kopya olarak düzenlenmesi; aday başvuru/öneri formlarının ayrıca metin olarak hazırlanması” gerekmektedir. Bu şartlara göre hazırlanmayan dosyalar değerlendirmeye alınmayacaktır.</w:t>
      </w:r>
    </w:p>
    <w:p w:rsidR="00AF76AC" w:rsidRPr="00AF76AC" w:rsidRDefault="00AF76AC" w:rsidP="00AF76AC">
      <w:pPr>
        <w:numPr>
          <w:ilvl w:val="0"/>
          <w:numId w:val="11"/>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Adı, soyadı </w:t>
      </w:r>
    </w:p>
    <w:p w:rsidR="00AF76AC" w:rsidRPr="00AF76AC" w:rsidRDefault="00AF76AC" w:rsidP="00AF76AC">
      <w:pPr>
        <w:numPr>
          <w:ilvl w:val="0"/>
          <w:numId w:val="11"/>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Doğum yeri ve yılı </w:t>
      </w:r>
    </w:p>
    <w:p w:rsidR="00AF76AC" w:rsidRPr="00AF76AC" w:rsidRDefault="00AF76AC" w:rsidP="00AF76AC">
      <w:pPr>
        <w:numPr>
          <w:ilvl w:val="0"/>
          <w:numId w:val="11"/>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Halen çalıştığı kuruluş </w:t>
      </w:r>
    </w:p>
    <w:p w:rsidR="00AF76AC" w:rsidRPr="00AF76AC" w:rsidRDefault="00AF76AC" w:rsidP="00AF76AC">
      <w:pPr>
        <w:numPr>
          <w:ilvl w:val="0"/>
          <w:numId w:val="11"/>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Öğrenim Durumu (Tamamladıkları üniversiteler ve tarihleri) </w:t>
      </w:r>
    </w:p>
    <w:p w:rsidR="00AF76AC" w:rsidRPr="00AF76AC" w:rsidRDefault="00AF76AC" w:rsidP="00AF76AC">
      <w:pPr>
        <w:numPr>
          <w:ilvl w:val="1"/>
          <w:numId w:val="1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Lisans </w:t>
      </w:r>
    </w:p>
    <w:p w:rsidR="00AF76AC" w:rsidRPr="00AF76AC" w:rsidRDefault="00AF76AC" w:rsidP="00AF76AC">
      <w:pPr>
        <w:numPr>
          <w:ilvl w:val="1"/>
          <w:numId w:val="1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Yüksek Lisans </w:t>
      </w:r>
    </w:p>
    <w:p w:rsidR="00AF76AC" w:rsidRPr="00AF76AC" w:rsidRDefault="00AF76AC" w:rsidP="00AF76AC">
      <w:pPr>
        <w:numPr>
          <w:ilvl w:val="1"/>
          <w:numId w:val="12"/>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Doktora /Uzmanlık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Alanı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Bugüne kadar bulunduğu başlıca görevler, tarihleri ve unvanları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Kazandığı ödüller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Yurtiçi ve yurtdışında üyesi olduğu bilimsel kuruluşlar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Aday gösteren kişi ya da kurum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Ödüle aday gösterilme gerekçesi </w:t>
      </w:r>
    </w:p>
    <w:p w:rsidR="00AF76AC" w:rsidRPr="00AF76AC" w:rsidRDefault="00AF76AC" w:rsidP="00AF76AC">
      <w:pPr>
        <w:numPr>
          <w:ilvl w:val="0"/>
          <w:numId w:val="13"/>
        </w:num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Adayın haberleşme adresi, telefon no., faks no., e-mail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NOT: 9. ve 10. maddelere ilişkin bilgiler arka sayfadaki açıklama notu doğrultusunda verilecektir.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w:t>
      </w:r>
    </w:p>
    <w:p w:rsidR="00AF76AC" w:rsidRPr="00AF76AC" w:rsidRDefault="00AF76AC" w:rsidP="00AF76AC">
      <w:pPr>
        <w:spacing w:before="100" w:beforeAutospacing="1" w:after="100" w:afterAutospacing="1" w:line="240" w:lineRule="auto"/>
        <w:jc w:val="center"/>
        <w:rPr>
          <w:rFonts w:ascii="Times New Roman" w:eastAsia="Times New Roman" w:hAnsi="Times New Roman" w:cs="Times New Roman"/>
          <w:sz w:val="24"/>
          <w:szCs w:val="24"/>
          <w:lang w:eastAsia="tr-TR"/>
        </w:rPr>
      </w:pPr>
      <w:r w:rsidRPr="00AF76AC">
        <w:rPr>
          <w:rFonts w:ascii="Times New Roman" w:eastAsia="Times New Roman" w:hAnsi="Times New Roman" w:cs="Times New Roman"/>
          <w:b/>
          <w:bCs/>
          <w:sz w:val="24"/>
          <w:szCs w:val="24"/>
          <w:lang w:eastAsia="tr-TR"/>
        </w:rPr>
        <w:t>HİZMET ÖDÜLÜ ÖNERİ FORMU’NUN</w:t>
      </w:r>
      <w:r w:rsidRPr="00AF76AC">
        <w:rPr>
          <w:rFonts w:ascii="Times New Roman" w:eastAsia="Times New Roman" w:hAnsi="Times New Roman" w:cs="Times New Roman"/>
          <w:b/>
          <w:bCs/>
          <w:sz w:val="24"/>
          <w:szCs w:val="24"/>
          <w:lang w:eastAsia="tr-TR"/>
        </w:rPr>
        <w:br/>
        <w:t>9. VE 10. MADDELERİNE İLİŞKİN AÇIKLAMA NOTU</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9) Hizmet Ödülü’ne</w:t>
      </w:r>
      <w:r w:rsidRPr="00AF76AC">
        <w:rPr>
          <w:rFonts w:ascii="Times New Roman" w:eastAsia="Times New Roman" w:hAnsi="Times New Roman" w:cs="Times New Roman"/>
          <w:sz w:val="24"/>
          <w:szCs w:val="24"/>
          <w:lang w:eastAsia="tr-TR"/>
        </w:rPr>
        <w:br/>
        <w:t>bkz. madde 4. deki sayılan kuruluş ve kişiler.</w:t>
      </w:r>
      <w:r w:rsidRPr="00AF76AC">
        <w:rPr>
          <w:rFonts w:ascii="Times New Roman" w:eastAsia="Times New Roman" w:hAnsi="Times New Roman" w:cs="Times New Roman"/>
          <w:sz w:val="24"/>
          <w:szCs w:val="24"/>
          <w:lang w:eastAsia="tr-TR"/>
        </w:rPr>
        <w:br/>
        <w:t>Aday gösterebilirler. c ve d maddelerinde anılan kurum ve kuruluşlar için yetkili organ kararları dosyaya eklenecektir.</w:t>
      </w:r>
    </w:p>
    <w:p w:rsidR="00AF76AC" w:rsidRPr="00AF76AC" w:rsidRDefault="00AF76AC" w:rsidP="00AF76AC">
      <w:pPr>
        <w:spacing w:before="100" w:beforeAutospacing="1" w:after="100" w:afterAutospacing="1" w:line="240" w:lineRule="auto"/>
        <w:rPr>
          <w:rFonts w:ascii="Times New Roman" w:eastAsia="Times New Roman" w:hAnsi="Times New Roman" w:cs="Times New Roman"/>
          <w:sz w:val="24"/>
          <w:szCs w:val="24"/>
          <w:lang w:eastAsia="tr-TR"/>
        </w:rPr>
      </w:pPr>
      <w:r w:rsidRPr="00AF76AC">
        <w:rPr>
          <w:rFonts w:ascii="Times New Roman" w:eastAsia="Times New Roman" w:hAnsi="Times New Roman" w:cs="Times New Roman"/>
          <w:sz w:val="24"/>
          <w:szCs w:val="24"/>
          <w:lang w:eastAsia="tr-TR"/>
        </w:rPr>
        <w:t xml:space="preserve">10) Bir Hizmet Ödülü adayı aşağıda belirtilen gerekçelerden birisi veya bir kaçı için önerilebilir, </w:t>
      </w:r>
      <w:r w:rsidRPr="00AF76AC">
        <w:rPr>
          <w:rFonts w:ascii="Times New Roman" w:eastAsia="Times New Roman" w:hAnsi="Times New Roman" w:cs="Times New Roman"/>
          <w:sz w:val="24"/>
          <w:szCs w:val="24"/>
          <w:lang w:eastAsia="tr-TR"/>
        </w:rPr>
        <w:br/>
        <w:t>a) Bilim insanı yetiştirmek: Yetiştirdiği yüksek lisans ve doktoralı eleman sayısı  ve yetiştirildikleri kurumlar, biliniyorsa isimleri ve halen çalıştıkları yerler belirtilmelidir.</w:t>
      </w:r>
      <w:r w:rsidRPr="00AF76AC">
        <w:rPr>
          <w:rFonts w:ascii="Times New Roman" w:eastAsia="Times New Roman" w:hAnsi="Times New Roman" w:cs="Times New Roman"/>
          <w:sz w:val="24"/>
          <w:szCs w:val="24"/>
          <w:lang w:eastAsia="tr-TR"/>
        </w:rPr>
        <w:br/>
        <w:t>b) Mensup olduğu bilim dalının ülkemizde kurulması ve kurumsallaşması için çalışmalar yapmak: Yapılan çalışmaların hangi kurumda, ne zaman ve ne sıfatla yapıldığı belirtilmeli, alınan sonuçların bugüne yansımaları hakkında bilgi verilmelidir.</w:t>
      </w:r>
      <w:r w:rsidRPr="00AF76AC">
        <w:rPr>
          <w:rFonts w:ascii="Times New Roman" w:eastAsia="Times New Roman" w:hAnsi="Times New Roman" w:cs="Times New Roman"/>
          <w:sz w:val="24"/>
          <w:szCs w:val="24"/>
          <w:lang w:eastAsia="tr-TR"/>
        </w:rPr>
        <w:br/>
        <w:t xml:space="preserve">c) Bilimsel kurum ve kuruluşlar kurmak veya kurulmasında önemli ölçüde katkıda bulunmak: </w:t>
      </w:r>
      <w:r w:rsidRPr="00AF76AC">
        <w:rPr>
          <w:rFonts w:ascii="Times New Roman" w:eastAsia="Times New Roman" w:hAnsi="Times New Roman" w:cs="Times New Roman"/>
          <w:sz w:val="24"/>
          <w:szCs w:val="24"/>
          <w:lang w:eastAsia="tr-TR"/>
        </w:rPr>
        <w:lastRenderedPageBreak/>
        <w:t>Kurduğu ya da kurulmasına katkıda bulunduğu bilimsel kuruluşlar belirtilmeli, katkıların ne zaman ve ne sıfatla yapıldığı belirtilmeli, alınan sonuçların bugüne yansımaları hakkında bilgi verilmelidir.</w:t>
      </w:r>
    </w:p>
    <w:p w:rsidR="00852F54" w:rsidRDefault="00852F54"/>
    <w:sectPr w:rsidR="00852F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E31AE"/>
    <w:multiLevelType w:val="multilevel"/>
    <w:tmpl w:val="3F88D0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056B50"/>
    <w:multiLevelType w:val="multilevel"/>
    <w:tmpl w:val="31A85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5234C5"/>
    <w:multiLevelType w:val="multilevel"/>
    <w:tmpl w:val="61683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4156B2C"/>
    <w:multiLevelType w:val="multilevel"/>
    <w:tmpl w:val="72488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A11BF6"/>
    <w:multiLevelType w:val="multilevel"/>
    <w:tmpl w:val="C0BC87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763190"/>
    <w:multiLevelType w:val="multilevel"/>
    <w:tmpl w:val="44A016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B1481E"/>
    <w:multiLevelType w:val="multilevel"/>
    <w:tmpl w:val="FB42D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870063"/>
    <w:multiLevelType w:val="multilevel"/>
    <w:tmpl w:val="ED94D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8F6A46"/>
    <w:multiLevelType w:val="multilevel"/>
    <w:tmpl w:val="B48E1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079712B"/>
    <w:multiLevelType w:val="multilevel"/>
    <w:tmpl w:val="8A962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E5D4F46"/>
    <w:multiLevelType w:val="multilevel"/>
    <w:tmpl w:val="11125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477962"/>
    <w:multiLevelType w:val="multilevel"/>
    <w:tmpl w:val="D982E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CC430A7"/>
    <w:multiLevelType w:val="multilevel"/>
    <w:tmpl w:val="6C8487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4"/>
  </w:num>
  <w:num w:numId="4">
    <w:abstractNumId w:val="11"/>
  </w:num>
  <w:num w:numId="5">
    <w:abstractNumId w:val="5"/>
  </w:num>
  <w:num w:numId="6">
    <w:abstractNumId w:val="12"/>
  </w:num>
  <w:num w:numId="7">
    <w:abstractNumId w:val="10"/>
  </w:num>
  <w:num w:numId="8">
    <w:abstractNumId w:val="0"/>
  </w:num>
  <w:num w:numId="9">
    <w:abstractNumId w:val="3"/>
  </w:num>
  <w:num w:numId="10">
    <w:abstractNumId w:val="7"/>
  </w:num>
  <w:num w:numId="11">
    <w:abstractNumId w:val="8"/>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76AC"/>
    <w:rsid w:val="003130A2"/>
    <w:rsid w:val="00342253"/>
    <w:rsid w:val="00400BA0"/>
    <w:rsid w:val="00437965"/>
    <w:rsid w:val="004660FC"/>
    <w:rsid w:val="005437CB"/>
    <w:rsid w:val="005813F3"/>
    <w:rsid w:val="005A5E9B"/>
    <w:rsid w:val="005F6460"/>
    <w:rsid w:val="0060620A"/>
    <w:rsid w:val="00716FCA"/>
    <w:rsid w:val="00835634"/>
    <w:rsid w:val="00852F54"/>
    <w:rsid w:val="008863AF"/>
    <w:rsid w:val="00943BCD"/>
    <w:rsid w:val="009D68D3"/>
    <w:rsid w:val="00A042B6"/>
    <w:rsid w:val="00A16D57"/>
    <w:rsid w:val="00AF76AC"/>
    <w:rsid w:val="00B12EAC"/>
    <w:rsid w:val="00BD6BD9"/>
    <w:rsid w:val="00D579DC"/>
    <w:rsid w:val="00D876C4"/>
    <w:rsid w:val="00DD2F26"/>
    <w:rsid w:val="00DF2B63"/>
    <w:rsid w:val="00ED18E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F76A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F76AC"/>
    <w:rPr>
      <w:b/>
      <w:bCs/>
    </w:rPr>
  </w:style>
  <w:style w:type="character" w:styleId="Vurgu">
    <w:name w:val="Emphasis"/>
    <w:basedOn w:val="VarsaylanParagrafYazTipi"/>
    <w:uiPriority w:val="20"/>
    <w:qFormat/>
    <w:rsid w:val="00AF76AC"/>
    <w:rPr>
      <w:i/>
      <w:iCs/>
    </w:rPr>
  </w:style>
  <w:style w:type="paragraph" w:styleId="ListeParagraf">
    <w:name w:val="List Paragraph"/>
    <w:basedOn w:val="Normal"/>
    <w:uiPriority w:val="34"/>
    <w:qFormat/>
    <w:rsid w:val="005437CB"/>
    <w:pPr>
      <w:ind w:left="720"/>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semiHidden/>
    <w:unhideWhenUsed/>
    <w:rsid w:val="00AF76AC"/>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AF76AC"/>
    <w:rPr>
      <w:b/>
      <w:bCs/>
    </w:rPr>
  </w:style>
  <w:style w:type="character" w:styleId="Vurgu">
    <w:name w:val="Emphasis"/>
    <w:basedOn w:val="VarsaylanParagrafYazTipi"/>
    <w:uiPriority w:val="20"/>
    <w:qFormat/>
    <w:rsid w:val="00AF76AC"/>
    <w:rPr>
      <w:i/>
      <w:iCs/>
    </w:rPr>
  </w:style>
  <w:style w:type="paragraph" w:styleId="ListeParagraf">
    <w:name w:val="List Paragraph"/>
    <w:basedOn w:val="Normal"/>
    <w:uiPriority w:val="34"/>
    <w:qFormat/>
    <w:rsid w:val="005437CB"/>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779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1520</Words>
  <Characters>8667</Characters>
  <Application>Microsoft Office Word</Application>
  <DocSecurity>0</DocSecurity>
  <Lines>72</Lines>
  <Paragraphs>20</Paragraphs>
  <ScaleCrop>false</ScaleCrop>
  <HeadingPairs>
    <vt:vector size="2" baseType="variant">
      <vt:variant>
        <vt:lpstr>Konu Başlığı</vt:lpstr>
      </vt:variant>
      <vt:variant>
        <vt:i4>1</vt:i4>
      </vt:variant>
    </vt:vector>
  </HeadingPairs>
  <TitlesOfParts>
    <vt:vector size="1" baseType="lpstr">
      <vt:lpstr/>
    </vt:vector>
  </TitlesOfParts>
  <Company>NouS TncTR</Company>
  <LinksUpToDate>false</LinksUpToDate>
  <CharactersWithSpaces>10167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mbayazit</dc:creator>
  <cp:lastModifiedBy>Rida Himmet</cp:lastModifiedBy>
  <cp:revision>2</cp:revision>
  <dcterms:created xsi:type="dcterms:W3CDTF">2018-04-03T14:30:00Z</dcterms:created>
  <dcterms:modified xsi:type="dcterms:W3CDTF">2018-04-03T14:30:00Z</dcterms:modified>
</cp:coreProperties>
</file>